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shd w:fill="d9d9d9" w:val="clear"/>
        </w:rPr>
      </w:pPr>
      <w:r w:rsidDel="00000000" w:rsidR="00000000" w:rsidRPr="00000000">
        <w:rPr>
          <w:b w:val="1"/>
          <w:sz w:val="30"/>
          <w:szCs w:val="30"/>
          <w:shd w:fill="d9d9d9" w:val="clear"/>
          <w:rtl w:val="0"/>
        </w:rPr>
        <w:t xml:space="preserve">CANUDOS PARA A FORMATURA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2235"/>
        <w:gridCol w:w="1335"/>
        <w:gridCol w:w="3120"/>
        <w:tblGridChange w:id="0">
          <w:tblGrid>
            <w:gridCol w:w="3630"/>
            <w:gridCol w:w="2235"/>
            <w:gridCol w:w="1335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MATRICULA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</w:t>
            </w:r>
          </w:p>
        </w:tc>
      </w:tr>
      <w:tr>
        <w:trPr>
          <w:cantSplit w:val="0"/>
          <w:trHeight w:val="65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-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1740"/>
        <w:gridCol w:w="1170"/>
        <w:gridCol w:w="3225"/>
        <w:tblGridChange w:id="0">
          <w:tblGrid>
            <w:gridCol w:w="4200"/>
            <w:gridCol w:w="1740"/>
            <w:gridCol w:w="1170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MATRICULA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</w:t>
            </w:r>
          </w:p>
        </w:tc>
      </w:tr>
      <w:tr>
        <w:trPr>
          <w:cantSplit w:val="0"/>
          <w:trHeight w:val="65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